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I</w:t>
            </w:r>
          </w:p>
          <w:p w:rsidR="001A5160" w:rsidRDefault="00B624F6" w:rsidP="00844D44">
            <w:pPr>
              <w:jc w:val="center"/>
            </w:pPr>
            <w:r>
              <w:t xml:space="preserve"> </w:t>
            </w:r>
            <w:r w:rsidR="001B5CB7">
              <w:t>“</w:t>
            </w:r>
            <w:r w:rsidR="00844D44">
              <w:t xml:space="preserve">Funciones y Google </w:t>
            </w:r>
            <w:proofErr w:type="spellStart"/>
            <w:r w:rsidR="00844D44">
              <w:t>Trends</w:t>
            </w:r>
            <w:proofErr w:type="spellEnd"/>
            <w:r w:rsidR="001B5CB7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AA2B06" w:rsidRDefault="00AA2B06" w:rsidP="00AA2B06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:rsidR="00AA2B06" w:rsidRDefault="00AA2B06"/>
    <w:p w:rsidR="00914849" w:rsidRDefault="00914849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44"/>
      </w:tblGrid>
      <w:tr w:rsidR="007D17DD" w:rsidRPr="007D17DD" w:rsidTr="007D17DD">
        <w:tc>
          <w:tcPr>
            <w:tcW w:w="10344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7D17DD" w:rsidRPr="007D17DD" w:rsidRDefault="00844D44" w:rsidP="00844D44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 xml:space="preserve">Indica el término o la frase sobre el que has realizado tu búsqueda y explica por qué lo has elegido. Incluye el enlace al Google </w:t>
            </w:r>
            <w:proofErr w:type="spellStart"/>
            <w:r>
              <w:rPr>
                <w:rFonts w:ascii="Arial" w:hAnsi="Arial" w:cs="Arial"/>
                <w:color w:val="4F6228" w:themeColor="accent3" w:themeShade="80"/>
              </w:rPr>
              <w:t>Trends</w:t>
            </w:r>
            <w:proofErr w:type="spellEnd"/>
          </w:p>
        </w:tc>
      </w:tr>
      <w:tr w:rsidR="007D17DD" w:rsidRPr="007D17DD" w:rsidTr="00844D44">
        <w:trPr>
          <w:trHeight w:val="3048"/>
        </w:trPr>
        <w:tc>
          <w:tcPr>
            <w:tcW w:w="10344" w:type="dxa"/>
            <w:shd w:val="clear" w:color="auto" w:fill="auto"/>
          </w:tcPr>
          <w:p w:rsidR="007D17DD" w:rsidRDefault="007D17DD" w:rsidP="007D17DD">
            <w:pPr>
              <w:rPr>
                <w:color w:val="808080" w:themeColor="background1" w:themeShade="80"/>
              </w:rPr>
            </w:pPr>
          </w:p>
          <w:p w:rsidR="00844D44" w:rsidRDefault="00844D44" w:rsidP="007D17DD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Término:</w:t>
            </w:r>
          </w:p>
          <w:p w:rsidR="00844D44" w:rsidRDefault="00844D44" w:rsidP="007D17DD">
            <w:pPr>
              <w:rPr>
                <w:color w:val="808080" w:themeColor="background1" w:themeShade="80"/>
              </w:rPr>
            </w:pPr>
          </w:p>
          <w:p w:rsidR="00844D44" w:rsidRDefault="00844D44" w:rsidP="007D17DD">
            <w:pPr>
              <w:rPr>
                <w:color w:val="808080" w:themeColor="background1" w:themeShade="80"/>
              </w:rPr>
            </w:pPr>
          </w:p>
          <w:p w:rsidR="00844D44" w:rsidRDefault="00844D44" w:rsidP="007D17DD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Justificación:</w:t>
            </w:r>
          </w:p>
          <w:p w:rsidR="00844D44" w:rsidRDefault="00844D44" w:rsidP="007D17DD">
            <w:pPr>
              <w:rPr>
                <w:color w:val="808080" w:themeColor="background1" w:themeShade="80"/>
              </w:rPr>
            </w:pPr>
          </w:p>
          <w:p w:rsidR="00844D44" w:rsidRDefault="00844D44" w:rsidP="007D17DD">
            <w:pPr>
              <w:rPr>
                <w:color w:val="808080" w:themeColor="background1" w:themeShade="80"/>
              </w:rPr>
            </w:pPr>
          </w:p>
          <w:p w:rsidR="00844D44" w:rsidRDefault="00844D44" w:rsidP="007D17DD">
            <w:pPr>
              <w:rPr>
                <w:color w:val="808080" w:themeColor="background1" w:themeShade="80"/>
              </w:rPr>
            </w:pPr>
          </w:p>
          <w:p w:rsidR="00844D44" w:rsidRPr="007D17DD" w:rsidRDefault="00844D44" w:rsidP="007D17DD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Enlace al gráfico de Google </w:t>
            </w:r>
            <w:proofErr w:type="spellStart"/>
            <w:r>
              <w:rPr>
                <w:color w:val="808080" w:themeColor="background1" w:themeShade="80"/>
              </w:rPr>
              <w:t>Trends</w:t>
            </w:r>
            <w:proofErr w:type="spellEnd"/>
            <w:r>
              <w:rPr>
                <w:color w:val="808080" w:themeColor="background1" w:themeShade="80"/>
              </w:rPr>
              <w:t>:</w:t>
            </w:r>
          </w:p>
        </w:tc>
      </w:tr>
    </w:tbl>
    <w:p w:rsidR="007D17DD" w:rsidRDefault="007D17DD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44"/>
      </w:tblGrid>
      <w:tr w:rsidR="00844D44" w:rsidRPr="007D17DD" w:rsidTr="004F403B">
        <w:tc>
          <w:tcPr>
            <w:tcW w:w="10344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844D44" w:rsidRPr="007D17DD" w:rsidRDefault="00844D44" w:rsidP="00844D44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Construye la tabla que relaciona el número de semana con el interés</w:t>
            </w:r>
          </w:p>
        </w:tc>
      </w:tr>
      <w:tr w:rsidR="00844D44" w:rsidRPr="007D17DD" w:rsidTr="00844D44">
        <w:trPr>
          <w:trHeight w:val="3713"/>
        </w:trPr>
        <w:tc>
          <w:tcPr>
            <w:tcW w:w="10344" w:type="dxa"/>
            <w:shd w:val="clear" w:color="auto" w:fill="auto"/>
          </w:tcPr>
          <w:p w:rsidR="00844D44" w:rsidRDefault="00844D44" w:rsidP="004F403B">
            <w:pPr>
              <w:rPr>
                <w:color w:val="808080" w:themeColor="background1" w:themeShade="80"/>
              </w:rPr>
            </w:pPr>
          </w:p>
          <w:tbl>
            <w:tblPr>
              <w:tblStyle w:val="Cuadrculaclara-nfasis5"/>
              <w:tblW w:w="0" w:type="auto"/>
              <w:jc w:val="center"/>
              <w:tblLook w:val="04A0"/>
            </w:tblPr>
            <w:tblGrid>
              <w:gridCol w:w="1951"/>
              <w:gridCol w:w="1985"/>
            </w:tblGrid>
            <w:tr w:rsidR="00844D44" w:rsidTr="004F403B">
              <w:trPr>
                <w:cnfStyle w:val="100000000000"/>
                <w:jc w:val="center"/>
              </w:trPr>
              <w:tc>
                <w:tcPr>
                  <w:cnfStyle w:val="001000000000"/>
                  <w:tcW w:w="3936" w:type="dxa"/>
                  <w:gridSpan w:val="2"/>
                </w:tcPr>
                <w:p w:rsidR="00844D44" w:rsidRPr="002A3D0B" w:rsidRDefault="00844D44" w:rsidP="004F403B">
                  <w:pPr>
                    <w:jc w:val="center"/>
                    <w:rPr>
                      <w:color w:val="215868" w:themeColor="accent5" w:themeShade="80"/>
                      <w:sz w:val="28"/>
                      <w:szCs w:val="28"/>
                    </w:rPr>
                  </w:pPr>
                </w:p>
              </w:tc>
            </w:tr>
            <w:tr w:rsidR="00844D44" w:rsidTr="004F403B">
              <w:trPr>
                <w:cnfStyle w:val="000000100000"/>
                <w:jc w:val="center"/>
              </w:trPr>
              <w:tc>
                <w:tcPr>
                  <w:cnfStyle w:val="001000000000"/>
                  <w:tcW w:w="1951" w:type="dxa"/>
                </w:tcPr>
                <w:p w:rsidR="00844D44" w:rsidRDefault="00844D44" w:rsidP="004F403B">
                  <w:pPr>
                    <w:jc w:val="center"/>
                  </w:pPr>
                  <w:r>
                    <w:t>Semana (x)</w:t>
                  </w:r>
                </w:p>
              </w:tc>
              <w:tc>
                <w:tcPr>
                  <w:tcW w:w="1985" w:type="dxa"/>
                </w:tcPr>
                <w:p w:rsidR="00844D44" w:rsidRPr="002A3D0B" w:rsidRDefault="00844D44" w:rsidP="004F403B">
                  <w:pPr>
                    <w:jc w:val="center"/>
                    <w:cnfStyle w:val="000000100000"/>
                    <w:rPr>
                      <w:b/>
                    </w:rPr>
                  </w:pPr>
                  <w:r w:rsidRPr="002A3D0B">
                    <w:rPr>
                      <w:b/>
                    </w:rPr>
                    <w:t>Interés (y)</w:t>
                  </w:r>
                </w:p>
              </w:tc>
            </w:tr>
            <w:tr w:rsidR="00844D44" w:rsidTr="004F403B">
              <w:trPr>
                <w:cnfStyle w:val="000000010000"/>
                <w:jc w:val="center"/>
              </w:trPr>
              <w:tc>
                <w:tcPr>
                  <w:cnfStyle w:val="001000000000"/>
                  <w:tcW w:w="1951" w:type="dxa"/>
                </w:tcPr>
                <w:p w:rsidR="00844D44" w:rsidRPr="002A3D0B" w:rsidRDefault="00844D44" w:rsidP="004F403B">
                  <w:pPr>
                    <w:jc w:val="center"/>
                    <w:rPr>
                      <w:b w:val="0"/>
                    </w:rPr>
                  </w:pPr>
                  <w:r w:rsidRPr="002A3D0B">
                    <w:rPr>
                      <w:b w:val="0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:rsidR="00844D44" w:rsidRDefault="00844D44" w:rsidP="004F403B">
                  <w:pPr>
                    <w:jc w:val="center"/>
                    <w:cnfStyle w:val="000000010000"/>
                  </w:pPr>
                </w:p>
              </w:tc>
            </w:tr>
            <w:tr w:rsidR="00844D44" w:rsidTr="004F403B">
              <w:trPr>
                <w:cnfStyle w:val="000000100000"/>
                <w:jc w:val="center"/>
              </w:trPr>
              <w:tc>
                <w:tcPr>
                  <w:cnfStyle w:val="001000000000"/>
                  <w:tcW w:w="1951" w:type="dxa"/>
                </w:tcPr>
                <w:p w:rsidR="00844D44" w:rsidRPr="002A3D0B" w:rsidRDefault="00844D44" w:rsidP="004F403B">
                  <w:pPr>
                    <w:jc w:val="center"/>
                    <w:rPr>
                      <w:b w:val="0"/>
                    </w:rPr>
                  </w:pPr>
                  <w:r w:rsidRPr="002A3D0B">
                    <w:rPr>
                      <w:b w:val="0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844D44" w:rsidRDefault="00844D44" w:rsidP="004F403B">
                  <w:pPr>
                    <w:cnfStyle w:val="000000100000"/>
                  </w:pPr>
                </w:p>
              </w:tc>
            </w:tr>
            <w:tr w:rsidR="00844D44" w:rsidTr="004F403B">
              <w:trPr>
                <w:cnfStyle w:val="000000010000"/>
                <w:jc w:val="center"/>
              </w:trPr>
              <w:tc>
                <w:tcPr>
                  <w:cnfStyle w:val="001000000000"/>
                  <w:tcW w:w="1951" w:type="dxa"/>
                </w:tcPr>
                <w:p w:rsidR="00844D44" w:rsidRPr="002A3D0B" w:rsidRDefault="00844D44" w:rsidP="004F403B">
                  <w:pPr>
                    <w:jc w:val="center"/>
                    <w:rPr>
                      <w:b w:val="0"/>
                    </w:rPr>
                  </w:pPr>
                  <w:r>
                    <w:rPr>
                      <w:b w:val="0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844D44" w:rsidRDefault="00844D44" w:rsidP="004F403B">
                  <w:pPr>
                    <w:cnfStyle w:val="000000010000"/>
                  </w:pPr>
                </w:p>
              </w:tc>
            </w:tr>
            <w:tr w:rsidR="00844D44" w:rsidTr="004F403B">
              <w:trPr>
                <w:cnfStyle w:val="000000100000"/>
                <w:jc w:val="center"/>
              </w:trPr>
              <w:tc>
                <w:tcPr>
                  <w:cnfStyle w:val="001000000000"/>
                  <w:tcW w:w="1951" w:type="dxa"/>
                </w:tcPr>
                <w:p w:rsidR="00844D44" w:rsidRPr="002A3D0B" w:rsidRDefault="00844D44" w:rsidP="004F403B">
                  <w:pPr>
                    <w:jc w:val="center"/>
                    <w:rPr>
                      <w:b w:val="0"/>
                    </w:rPr>
                  </w:pPr>
                </w:p>
              </w:tc>
              <w:tc>
                <w:tcPr>
                  <w:tcW w:w="1985" w:type="dxa"/>
                </w:tcPr>
                <w:p w:rsidR="00844D44" w:rsidRDefault="00844D44" w:rsidP="004F403B">
                  <w:pPr>
                    <w:cnfStyle w:val="000000100000"/>
                  </w:pPr>
                </w:p>
              </w:tc>
            </w:tr>
            <w:tr w:rsidR="00844D44" w:rsidTr="004F403B">
              <w:trPr>
                <w:cnfStyle w:val="000000010000"/>
                <w:jc w:val="center"/>
              </w:trPr>
              <w:tc>
                <w:tcPr>
                  <w:cnfStyle w:val="001000000000"/>
                  <w:tcW w:w="1951" w:type="dxa"/>
                </w:tcPr>
                <w:p w:rsidR="00844D44" w:rsidRPr="002A3D0B" w:rsidRDefault="00844D44" w:rsidP="004F403B">
                  <w:pPr>
                    <w:jc w:val="center"/>
                    <w:rPr>
                      <w:b w:val="0"/>
                    </w:rPr>
                  </w:pPr>
                </w:p>
              </w:tc>
              <w:tc>
                <w:tcPr>
                  <w:tcW w:w="1985" w:type="dxa"/>
                </w:tcPr>
                <w:p w:rsidR="00844D44" w:rsidRDefault="00844D44" w:rsidP="004F403B">
                  <w:pPr>
                    <w:cnfStyle w:val="000000010000"/>
                  </w:pPr>
                </w:p>
              </w:tc>
            </w:tr>
            <w:tr w:rsidR="00844D44" w:rsidTr="004F403B">
              <w:trPr>
                <w:cnfStyle w:val="000000100000"/>
                <w:jc w:val="center"/>
              </w:trPr>
              <w:tc>
                <w:tcPr>
                  <w:cnfStyle w:val="001000000000"/>
                  <w:tcW w:w="1951" w:type="dxa"/>
                </w:tcPr>
                <w:p w:rsidR="00844D44" w:rsidRPr="002A3D0B" w:rsidRDefault="00844D44" w:rsidP="004F403B">
                  <w:pPr>
                    <w:jc w:val="center"/>
                    <w:rPr>
                      <w:b w:val="0"/>
                    </w:rPr>
                  </w:pPr>
                </w:p>
              </w:tc>
              <w:tc>
                <w:tcPr>
                  <w:tcW w:w="1985" w:type="dxa"/>
                </w:tcPr>
                <w:p w:rsidR="00844D44" w:rsidRDefault="00844D44" w:rsidP="004F403B">
                  <w:pPr>
                    <w:cnfStyle w:val="000000100000"/>
                  </w:pPr>
                </w:p>
              </w:tc>
            </w:tr>
            <w:tr w:rsidR="00844D44" w:rsidTr="004F403B">
              <w:trPr>
                <w:cnfStyle w:val="000000010000"/>
                <w:jc w:val="center"/>
              </w:trPr>
              <w:tc>
                <w:tcPr>
                  <w:cnfStyle w:val="001000000000"/>
                  <w:tcW w:w="1951" w:type="dxa"/>
                </w:tcPr>
                <w:p w:rsidR="00844D44" w:rsidRPr="002A3D0B" w:rsidRDefault="00844D44" w:rsidP="004F403B">
                  <w:pPr>
                    <w:jc w:val="center"/>
                    <w:rPr>
                      <w:b w:val="0"/>
                    </w:rPr>
                  </w:pPr>
                </w:p>
              </w:tc>
              <w:tc>
                <w:tcPr>
                  <w:tcW w:w="1985" w:type="dxa"/>
                </w:tcPr>
                <w:p w:rsidR="00844D44" w:rsidRDefault="00844D44" w:rsidP="004F403B">
                  <w:pPr>
                    <w:cnfStyle w:val="000000010000"/>
                  </w:pPr>
                </w:p>
              </w:tc>
            </w:tr>
            <w:tr w:rsidR="00844D44" w:rsidTr="004F403B">
              <w:trPr>
                <w:cnfStyle w:val="000000100000"/>
                <w:jc w:val="center"/>
              </w:trPr>
              <w:tc>
                <w:tcPr>
                  <w:cnfStyle w:val="001000000000"/>
                  <w:tcW w:w="1951" w:type="dxa"/>
                </w:tcPr>
                <w:p w:rsidR="00844D44" w:rsidRPr="002A3D0B" w:rsidRDefault="00844D44" w:rsidP="004F403B">
                  <w:pPr>
                    <w:jc w:val="center"/>
                    <w:rPr>
                      <w:b w:val="0"/>
                    </w:rPr>
                  </w:pPr>
                </w:p>
              </w:tc>
              <w:tc>
                <w:tcPr>
                  <w:tcW w:w="1985" w:type="dxa"/>
                </w:tcPr>
                <w:p w:rsidR="00844D44" w:rsidRDefault="00844D44" w:rsidP="004F403B">
                  <w:pPr>
                    <w:cnfStyle w:val="000000100000"/>
                  </w:pPr>
                </w:p>
              </w:tc>
            </w:tr>
          </w:tbl>
          <w:p w:rsidR="00844D44" w:rsidRDefault="00844D44" w:rsidP="004F403B">
            <w:pPr>
              <w:rPr>
                <w:color w:val="808080" w:themeColor="background1" w:themeShade="80"/>
              </w:rPr>
            </w:pPr>
          </w:p>
          <w:p w:rsidR="00844D44" w:rsidRDefault="00844D44" w:rsidP="004F403B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Fíjate que en el gráfico tenemos alrededor de 51 semanas</w:t>
            </w:r>
          </w:p>
          <w:p w:rsidR="00844D44" w:rsidRPr="007D17DD" w:rsidRDefault="00844D44" w:rsidP="004F403B">
            <w:pPr>
              <w:rPr>
                <w:color w:val="808080" w:themeColor="background1" w:themeShade="80"/>
              </w:rPr>
            </w:pPr>
          </w:p>
        </w:tc>
      </w:tr>
    </w:tbl>
    <w:p w:rsidR="00844D44" w:rsidRDefault="00844D44">
      <w:pPr>
        <w:rPr>
          <w:color w:val="808080" w:themeColor="background1" w:themeShade="80"/>
        </w:rPr>
      </w:pPr>
    </w:p>
    <w:p w:rsidR="007D17DD" w:rsidRPr="00914849" w:rsidRDefault="007D17DD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AA2B06" w:rsidRPr="00027A14" w:rsidTr="007D17DD">
        <w:tc>
          <w:tcPr>
            <w:tcW w:w="10344" w:type="dxa"/>
            <w:shd w:val="clear" w:color="auto" w:fill="C2D69B" w:themeFill="accent3" w:themeFillTint="99"/>
          </w:tcPr>
          <w:p w:rsidR="00AA2B06" w:rsidRPr="007D17DD" w:rsidRDefault="00844D44" w:rsidP="00844D44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Indica</w:t>
            </w:r>
            <w:r w:rsidRPr="00844D44">
              <w:rPr>
                <w:rFonts w:ascii="Arial" w:hAnsi="Arial" w:cs="Arial"/>
                <w:color w:val="4F6228" w:themeColor="accent3" w:themeShade="80"/>
              </w:rPr>
              <w:t>: dominio, recorrido, extremos (al menos 4 indicando si son absolutos o relativos) y monotonía.</w:t>
            </w:r>
          </w:p>
        </w:tc>
      </w:tr>
      <w:tr w:rsidR="00AA2B06" w:rsidRPr="00027A14" w:rsidTr="0091720C">
        <w:trPr>
          <w:trHeight w:val="3022"/>
        </w:trPr>
        <w:tc>
          <w:tcPr>
            <w:tcW w:w="10344" w:type="dxa"/>
          </w:tcPr>
          <w:p w:rsidR="00E5244F" w:rsidRDefault="00E5244F" w:rsidP="009C1C3F">
            <w:pPr>
              <w:rPr>
                <w:rFonts w:ascii="Arial" w:hAnsi="Arial" w:cs="Arial"/>
              </w:rPr>
            </w:pPr>
          </w:p>
          <w:p w:rsidR="00E5244F" w:rsidRDefault="00E5244F" w:rsidP="009C1C3F">
            <w:pPr>
              <w:rPr>
                <w:rFonts w:ascii="Arial" w:hAnsi="Arial" w:cs="Arial"/>
              </w:rPr>
            </w:pPr>
          </w:p>
          <w:p w:rsidR="00E5244F" w:rsidRPr="00027A14" w:rsidRDefault="00E5244F" w:rsidP="009C1C3F">
            <w:pPr>
              <w:rPr>
                <w:rFonts w:ascii="Arial" w:hAnsi="Arial" w:cs="Arial"/>
              </w:rPr>
            </w:pPr>
          </w:p>
        </w:tc>
      </w:tr>
    </w:tbl>
    <w:p w:rsidR="0091720C" w:rsidRDefault="0091720C">
      <w:pPr>
        <w:rPr>
          <w:color w:val="808080" w:themeColor="background1" w:themeShade="80"/>
          <w:u w:val="single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E5244F" w:rsidRPr="00027A14" w:rsidTr="007D17DD">
        <w:tc>
          <w:tcPr>
            <w:tcW w:w="10344" w:type="dxa"/>
            <w:shd w:val="clear" w:color="auto" w:fill="C2D69B" w:themeFill="accent3" w:themeFillTint="99"/>
          </w:tcPr>
          <w:p w:rsidR="00E5244F" w:rsidRPr="007D17DD" w:rsidRDefault="009461A5" w:rsidP="00065CC9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 w:rsidRPr="009461A5">
              <w:rPr>
                <w:rFonts w:ascii="Arial" w:hAnsi="Arial" w:cs="Arial"/>
                <w:color w:val="4F6228" w:themeColor="accent3" w:themeShade="80"/>
              </w:rPr>
              <w:t>En relación a los máximos absolutos, investiga qué sucedió en esas fechas para que el interés llegase a esos valores.</w:t>
            </w:r>
          </w:p>
        </w:tc>
      </w:tr>
      <w:tr w:rsidR="00E5244F" w:rsidRPr="00027A14" w:rsidTr="007A6EAB">
        <w:trPr>
          <w:trHeight w:val="2477"/>
        </w:trPr>
        <w:tc>
          <w:tcPr>
            <w:tcW w:w="10344" w:type="dxa"/>
          </w:tcPr>
          <w:p w:rsidR="00E5244F" w:rsidRPr="00027A14" w:rsidRDefault="00E5244F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065CC9" w:rsidRPr="00027A14" w:rsidTr="005362A5">
        <w:tc>
          <w:tcPr>
            <w:tcW w:w="10344" w:type="dxa"/>
            <w:shd w:val="clear" w:color="auto" w:fill="C2D69B" w:themeFill="accent3" w:themeFillTint="99"/>
          </w:tcPr>
          <w:p w:rsidR="00065CC9" w:rsidRPr="007D17DD" w:rsidRDefault="009461A5" w:rsidP="009461A5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Basándote en el apartado anterior, r</w:t>
            </w:r>
            <w:r w:rsidRPr="009461A5">
              <w:rPr>
                <w:rFonts w:ascii="Arial" w:hAnsi="Arial" w:cs="Arial"/>
                <w:color w:val="4F6228" w:themeColor="accent3" w:themeShade="80"/>
              </w:rPr>
              <w:t>eflexion</w:t>
            </w:r>
            <w:r>
              <w:rPr>
                <w:rFonts w:ascii="Arial" w:hAnsi="Arial" w:cs="Arial"/>
                <w:color w:val="4F6228" w:themeColor="accent3" w:themeShade="80"/>
              </w:rPr>
              <w:t>a sobre si podríamos construir la expresión algebraica de una</w:t>
            </w:r>
            <w:r w:rsidRPr="009461A5">
              <w:rPr>
                <w:rFonts w:ascii="Arial" w:hAnsi="Arial" w:cs="Arial"/>
                <w:color w:val="4F6228" w:themeColor="accent3" w:themeShade="80"/>
              </w:rPr>
              <w:t xml:space="preserve"> función definida a trozos cuyo gráfico fuese el </w:t>
            </w:r>
            <w:r>
              <w:rPr>
                <w:rFonts w:ascii="Arial" w:hAnsi="Arial" w:cs="Arial"/>
                <w:color w:val="4F6228" w:themeColor="accent3" w:themeShade="80"/>
              </w:rPr>
              <w:t xml:space="preserve">obtenido con Google </w:t>
            </w:r>
            <w:proofErr w:type="spellStart"/>
            <w:r>
              <w:rPr>
                <w:rFonts w:ascii="Arial" w:hAnsi="Arial" w:cs="Arial"/>
                <w:color w:val="4F6228" w:themeColor="accent3" w:themeShade="80"/>
              </w:rPr>
              <w:t>Trends</w:t>
            </w:r>
            <w:proofErr w:type="spellEnd"/>
            <w:r w:rsidRPr="009461A5">
              <w:rPr>
                <w:rFonts w:ascii="Arial" w:hAnsi="Arial" w:cs="Arial"/>
                <w:color w:val="4F6228" w:themeColor="accent3" w:themeShade="80"/>
              </w:rPr>
              <w:t>. En caso afirmativo, explica cómo conseguirías dicha función.</w:t>
            </w:r>
          </w:p>
        </w:tc>
      </w:tr>
      <w:tr w:rsidR="00065CC9" w:rsidRPr="00027A14" w:rsidTr="005362A5">
        <w:trPr>
          <w:trHeight w:val="2477"/>
        </w:trPr>
        <w:tc>
          <w:tcPr>
            <w:tcW w:w="10344" w:type="dxa"/>
          </w:tcPr>
          <w:p w:rsidR="00065CC9" w:rsidRPr="00027A14" w:rsidRDefault="00065CC9" w:rsidP="005362A5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sectPr w:rsid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BAE" w:rsidRDefault="00E52BAE">
      <w:r>
        <w:separator/>
      </w:r>
    </w:p>
  </w:endnote>
  <w:endnote w:type="continuationSeparator" w:id="0">
    <w:p w:rsidR="00E52BAE" w:rsidRDefault="00E52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A52E5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FA52E5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9461A5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BAE" w:rsidRDefault="00E52BAE">
      <w:r>
        <w:separator/>
      </w:r>
    </w:p>
  </w:footnote>
  <w:footnote w:type="continuationSeparator" w:id="0">
    <w:p w:rsidR="00E52BAE" w:rsidRDefault="00E52B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FA52E5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65CC9"/>
    <w:rsid w:val="0008306E"/>
    <w:rsid w:val="00114C7B"/>
    <w:rsid w:val="001450B0"/>
    <w:rsid w:val="001A5160"/>
    <w:rsid w:val="001B5CB7"/>
    <w:rsid w:val="001C7D5F"/>
    <w:rsid w:val="00231B7C"/>
    <w:rsid w:val="00255309"/>
    <w:rsid w:val="002A5EEB"/>
    <w:rsid w:val="002F3C56"/>
    <w:rsid w:val="00306150"/>
    <w:rsid w:val="00341877"/>
    <w:rsid w:val="00364174"/>
    <w:rsid w:val="00467903"/>
    <w:rsid w:val="004A76E9"/>
    <w:rsid w:val="005074C6"/>
    <w:rsid w:val="005437A3"/>
    <w:rsid w:val="00563DAF"/>
    <w:rsid w:val="006476FE"/>
    <w:rsid w:val="00714707"/>
    <w:rsid w:val="007D17DD"/>
    <w:rsid w:val="007E0236"/>
    <w:rsid w:val="00844D44"/>
    <w:rsid w:val="008C5D0E"/>
    <w:rsid w:val="00914849"/>
    <w:rsid w:val="0091720C"/>
    <w:rsid w:val="00930504"/>
    <w:rsid w:val="009461A5"/>
    <w:rsid w:val="009D5F9F"/>
    <w:rsid w:val="009F43D2"/>
    <w:rsid w:val="00A16939"/>
    <w:rsid w:val="00A513E8"/>
    <w:rsid w:val="00A6348F"/>
    <w:rsid w:val="00A87F13"/>
    <w:rsid w:val="00AA2B06"/>
    <w:rsid w:val="00AA373C"/>
    <w:rsid w:val="00AB51AB"/>
    <w:rsid w:val="00B12C54"/>
    <w:rsid w:val="00B136B1"/>
    <w:rsid w:val="00B334D4"/>
    <w:rsid w:val="00B56588"/>
    <w:rsid w:val="00B624F6"/>
    <w:rsid w:val="00CB66FB"/>
    <w:rsid w:val="00CD1033"/>
    <w:rsid w:val="00CE3B35"/>
    <w:rsid w:val="00E5244F"/>
    <w:rsid w:val="00E52BAE"/>
    <w:rsid w:val="00E74F0F"/>
    <w:rsid w:val="00F022F0"/>
    <w:rsid w:val="00F24395"/>
    <w:rsid w:val="00F27F68"/>
    <w:rsid w:val="00FA4953"/>
    <w:rsid w:val="00FA52E5"/>
    <w:rsid w:val="00FF07C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2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table" w:styleId="Cuadrculamedia1-nfasis3">
    <w:name w:val="Medium Grid 1 Accent 3"/>
    <w:basedOn w:val="Tablanormal"/>
    <w:uiPriority w:val="72"/>
    <w:rsid w:val="007D17D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clara-nfasis5">
    <w:name w:val="Light Grid Accent 5"/>
    <w:basedOn w:val="Tablanormal"/>
    <w:uiPriority w:val="62"/>
    <w:rsid w:val="00844D4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26244-2017-4720-9721-53563F419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178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Patri Pérez</cp:lastModifiedBy>
  <cp:revision>3</cp:revision>
  <dcterms:created xsi:type="dcterms:W3CDTF">2018-06-12T11:19:00Z</dcterms:created>
  <dcterms:modified xsi:type="dcterms:W3CDTF">2018-06-12T11:37:00Z</dcterms:modified>
</cp:coreProperties>
</file>